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CA" w:rsidRPr="00EA4ACA" w:rsidRDefault="00EA4ACA" w:rsidP="00EA4ACA">
      <w:pPr>
        <w:spacing w:line="256" w:lineRule="auto"/>
        <w:rPr>
          <w:rFonts w:ascii="Bookman Old Style" w:eastAsia="Calibri" w:hAnsi="Bookman Old Style" w:cs="Times New Roman"/>
          <w:b/>
          <w:sz w:val="20"/>
          <w:szCs w:val="20"/>
        </w:rPr>
      </w:pPr>
      <w:r w:rsidRPr="00EA4ACA"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B8CB6BC" wp14:editId="504B0B42">
            <wp:simplePos x="0" y="0"/>
            <wp:positionH relativeFrom="column">
              <wp:posOffset>-450850</wp:posOffset>
            </wp:positionH>
            <wp:positionV relativeFrom="paragraph">
              <wp:posOffset>-346710</wp:posOffset>
            </wp:positionV>
            <wp:extent cx="1249680" cy="812800"/>
            <wp:effectExtent l="19050" t="0" r="762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4ACA">
        <w:rPr>
          <w:rFonts w:ascii="Calibri" w:eastAsia="Calibri" w:hAnsi="Calibri" w:cs="Times New Roman"/>
        </w:rPr>
        <w:t xml:space="preserve">                  </w:t>
      </w:r>
      <w:r w:rsidRPr="00EA4ACA">
        <w:rPr>
          <w:rFonts w:ascii="Calibri" w:eastAsia="Calibri" w:hAnsi="Calibri" w:cs="Times New Roman"/>
          <w:b/>
        </w:rPr>
        <w:t xml:space="preserve"> </w:t>
      </w: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>ΠΡΟΣΤΑΣΙΑ ΚΑΙ ΒΕΛΤΙΩΣΗ ΤΗΣ ΔΗΜΟΣΙΑΣ ΥΓΕΙΑΣ</w:t>
      </w:r>
    </w:p>
    <w:p w:rsidR="00EA4ACA" w:rsidRPr="00EA4ACA" w:rsidRDefault="00EA4ACA" w:rsidP="00EA4ACA">
      <w:pPr>
        <w:spacing w:line="256" w:lineRule="auto"/>
        <w:rPr>
          <w:rFonts w:ascii="Bookman Old Style" w:eastAsia="Calibri" w:hAnsi="Bookman Old Style" w:cs="Times New Roman"/>
          <w:b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 xml:space="preserve">                     ΠΡΟΛΗΨΗ ΚΑΙ ΕΛΕΓΧΟΣ ΛΟΙΜΩΞΕΩΝ</w:t>
      </w:r>
    </w:p>
    <w:p w:rsidR="00EA4ACA" w:rsidRPr="00EA4ACA" w:rsidRDefault="00EA4ACA" w:rsidP="00EA4ACA">
      <w:pPr>
        <w:spacing w:after="0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EA4ACA" w:rsidRPr="00EA4ACA" w:rsidRDefault="00EA4ACA" w:rsidP="00EA4ACA">
      <w:pPr>
        <w:jc w:val="center"/>
        <w:rPr>
          <w:rFonts w:ascii="Bookman Old Style" w:eastAsia="Calibri" w:hAnsi="Bookman Old Style" w:cs="Times New Roman"/>
          <w:sz w:val="20"/>
          <w:szCs w:val="20"/>
          <w:u w:val="single"/>
        </w:rPr>
      </w:pPr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>ΔΙΑΔΙΚΤΥΑΚΟ ΕΝΗΜΕΡΩΤΙΚΟ ΣΕΜΙΝΑΡΙΟ</w:t>
      </w:r>
    </w:p>
    <w:p w:rsidR="00EA4ACA" w:rsidRPr="00EA4ACA" w:rsidRDefault="00EA4ACA" w:rsidP="00EA4ACA">
      <w:pPr>
        <w:spacing w:line="256" w:lineRule="auto"/>
        <w:jc w:val="center"/>
        <w:rPr>
          <w:rFonts w:ascii="Bookman Old Style" w:eastAsia="Calibri" w:hAnsi="Bookman Old Style" w:cs="Times New Roman"/>
          <w:sz w:val="4"/>
          <w:szCs w:val="4"/>
        </w:rPr>
      </w:pPr>
    </w:p>
    <w:p w:rsidR="00EA4ACA" w:rsidRPr="00EA4ACA" w:rsidRDefault="00EA4ACA" w:rsidP="00EA4ACA">
      <w:pPr>
        <w:spacing w:line="25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 xml:space="preserve">                «Στρεπτόκοκκος-Ιλαρά: Δύο θέματα που μας αφορούν»</w:t>
      </w:r>
    </w:p>
    <w:p w:rsidR="00EA4ACA" w:rsidRPr="00EA4ACA" w:rsidRDefault="00EA4ACA" w:rsidP="00EA4ACA">
      <w:pPr>
        <w:spacing w:line="256" w:lineRule="auto"/>
        <w:jc w:val="center"/>
        <w:rPr>
          <w:rFonts w:ascii="Bookman Old Style" w:eastAsia="Calibri" w:hAnsi="Bookman Old Style" w:cs="Times New Roman"/>
          <w:b/>
          <w:sz w:val="4"/>
          <w:szCs w:val="4"/>
        </w:rPr>
      </w:pPr>
    </w:p>
    <w:p w:rsidR="00EA4ACA" w:rsidRPr="00EA4ACA" w:rsidRDefault="00EA4ACA" w:rsidP="00EA4ACA">
      <w:pPr>
        <w:spacing w:line="25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 xml:space="preserve">    </w:t>
      </w:r>
      <w:r>
        <w:rPr>
          <w:rFonts w:ascii="Bookman Old Style" w:eastAsia="Calibri" w:hAnsi="Bookman Old Style" w:cs="Times New Roman"/>
          <w:b/>
          <w:sz w:val="20"/>
          <w:szCs w:val="20"/>
        </w:rPr>
        <w:t xml:space="preserve">         </w:t>
      </w: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>ΤΕΤΑΡΤΗ 10 ΑΠΡΙΛΙΟΥ 2024</w:t>
      </w:r>
    </w:p>
    <w:p w:rsidR="00EA4ACA" w:rsidRPr="00EA4ACA" w:rsidRDefault="00EA4ACA" w:rsidP="00EA4ACA">
      <w:pPr>
        <w:spacing w:line="25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  </w:t>
      </w:r>
      <w:r>
        <w:rPr>
          <w:rFonts w:ascii="Bookman Old Style" w:eastAsia="Calibri" w:hAnsi="Bookman Old Style" w:cs="Times New Roman"/>
          <w:sz w:val="20"/>
          <w:szCs w:val="20"/>
        </w:rPr>
        <w:t xml:space="preserve">     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 Ώρα: </w:t>
      </w: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>17.00-19.00</w:t>
      </w:r>
    </w:p>
    <w:p w:rsidR="00EA4ACA" w:rsidRPr="00EA4ACA" w:rsidRDefault="00EA4ACA" w:rsidP="00EA4ACA">
      <w:pPr>
        <w:jc w:val="center"/>
        <w:rPr>
          <w:rFonts w:ascii="Bookman Old Style" w:eastAsia="Calibri" w:hAnsi="Bookman Old Style" w:cs="Times New Roman"/>
          <w:b/>
          <w:sz w:val="4"/>
          <w:szCs w:val="4"/>
        </w:rPr>
      </w:pPr>
    </w:p>
    <w:p w:rsidR="00EA4ACA" w:rsidRPr="00EA4ACA" w:rsidRDefault="00EA4ACA" w:rsidP="00EA4ACA">
      <w:pPr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 xml:space="preserve">  ΠΡΟΓΡΑΜΜΑ</w:t>
      </w:r>
    </w:p>
    <w:p w:rsidR="00EA4ACA" w:rsidRPr="00EA4ACA" w:rsidRDefault="00EA4ACA" w:rsidP="00EA4ACA">
      <w:pPr>
        <w:jc w:val="center"/>
        <w:rPr>
          <w:rFonts w:ascii="Bookman Old Style" w:eastAsia="Calibri" w:hAnsi="Bookman Old Style" w:cs="Times New Roman"/>
          <w:b/>
          <w:sz w:val="4"/>
          <w:szCs w:val="4"/>
        </w:rPr>
      </w:pPr>
    </w:p>
    <w:p w:rsid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>Συντονισμός: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>Αγγελική Πέγιου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Προϊσταμένη Διεύθυνσης Δημόσιας Υγείας 4</w:t>
      </w:r>
      <w:r w:rsidRPr="00EA4ACA">
        <w:rPr>
          <w:rFonts w:ascii="Bookman Old Style" w:eastAsia="Calibri" w:hAnsi="Bookman Old Style" w:cs="Times New Roman"/>
          <w:i/>
          <w:sz w:val="20"/>
          <w:szCs w:val="20"/>
          <w:vertAlign w:val="superscript"/>
        </w:rPr>
        <w:t>ης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 ΥΠΕ </w:t>
      </w: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 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                     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Μακεδονίας και Θράκης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b/>
          <w:sz w:val="8"/>
          <w:szCs w:val="8"/>
        </w:rPr>
      </w:pP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b/>
          <w:i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 xml:space="preserve">Χαιρετισμός: </w:t>
      </w:r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 xml:space="preserve">Δημήτριος </w:t>
      </w:r>
      <w:proofErr w:type="spellStart"/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>Τσαλικάκης</w:t>
      </w:r>
      <w:proofErr w:type="spellEnd"/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Διοικητής 4</w:t>
      </w:r>
      <w:r w:rsidRPr="00EA4ACA">
        <w:rPr>
          <w:rFonts w:ascii="Bookman Old Style" w:eastAsia="Calibri" w:hAnsi="Bookman Old Style" w:cs="Times New Roman"/>
          <w:i/>
          <w:sz w:val="20"/>
          <w:szCs w:val="20"/>
          <w:vertAlign w:val="superscript"/>
        </w:rPr>
        <w:t>ης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 ΥΠΕ Μακεδονίας και Θράκης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b/>
          <w:sz w:val="8"/>
          <w:szCs w:val="8"/>
        </w:rPr>
      </w:pP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>Προεδρείο: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 </w:t>
      </w:r>
    </w:p>
    <w:p w:rsidR="00686164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>Συμεών Μεταλλίδης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Καθηγητής Πα</w:t>
      </w: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θολογίας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-</w:t>
      </w:r>
      <w:proofErr w:type="spellStart"/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Λοιμωξιολογίας</w:t>
      </w:r>
      <w:proofErr w:type="spellEnd"/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 Α΄</w:t>
      </w:r>
      <w:r w:rsidR="00686164">
        <w:rPr>
          <w:rFonts w:ascii="Bookman Old Style" w:eastAsia="Calibri" w:hAnsi="Bookman Old Style" w:cs="Times New Roman"/>
          <w:i/>
          <w:sz w:val="20"/>
          <w:szCs w:val="20"/>
        </w:rPr>
        <w:t xml:space="preserve">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Πα</w:t>
      </w:r>
      <w:r>
        <w:rPr>
          <w:rFonts w:ascii="Bookman Old Style" w:eastAsia="Calibri" w:hAnsi="Bookman Old Style" w:cs="Times New Roman"/>
          <w:i/>
          <w:sz w:val="20"/>
          <w:szCs w:val="20"/>
        </w:rPr>
        <w:t>θολογικ</w:t>
      </w:r>
      <w:r w:rsidR="00686164">
        <w:rPr>
          <w:rFonts w:ascii="Bookman Old Style" w:eastAsia="Calibri" w:hAnsi="Bookman Old Style" w:cs="Times New Roman"/>
          <w:i/>
          <w:sz w:val="20"/>
          <w:szCs w:val="20"/>
        </w:rPr>
        <w:t>ή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 κλινική </w:t>
      </w:r>
    </w:p>
    <w:p w:rsidR="00EA4ACA" w:rsidRPr="00EA4ACA" w:rsidRDefault="00686164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                                </w:t>
      </w:r>
      <w:r w:rsidR="00EA4ACA" w:rsidRPr="00EA4ACA">
        <w:rPr>
          <w:rFonts w:ascii="Bookman Old Style" w:eastAsia="Calibri" w:hAnsi="Bookman Old Style" w:cs="Times New Roman"/>
          <w:i/>
          <w:sz w:val="20"/>
          <w:szCs w:val="20"/>
        </w:rPr>
        <w:t>ΑΠΘ, Π.Γ.Ν.Θ. «ΑΧΕΠΑ»</w:t>
      </w:r>
      <w:r w:rsidR="00EA4ACA" w:rsidRPr="00EA4ACA">
        <w:rPr>
          <w:rFonts w:ascii="Bookman Old Style" w:eastAsia="Calibri" w:hAnsi="Bookman Old Style" w:cs="Times New Roman"/>
          <w:sz w:val="20"/>
          <w:szCs w:val="20"/>
        </w:rPr>
        <w:t xml:space="preserve"> 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 xml:space="preserve">Χαράλαμπος </w:t>
      </w:r>
      <w:proofErr w:type="spellStart"/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>Ανταχόπουλος</w:t>
      </w:r>
      <w:proofErr w:type="spellEnd"/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Καθηγητής Παιδιατρικής-</w:t>
      </w:r>
      <w:proofErr w:type="spellStart"/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Λοιμωξιολογίας</w:t>
      </w:r>
      <w:proofErr w:type="spellEnd"/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, Διευθυντής Γ΄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                                   </w:t>
      </w: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          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Παιδιατρικής κλινικής ΑΠΘ, Γ.Ν.Θ. «ΙΠΠΟΚΡΑΤΕΙΟ»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 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sz w:val="20"/>
          <w:szCs w:val="20"/>
        </w:rPr>
      </w:pP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 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b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 xml:space="preserve">Εισηγήσεις: 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b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>5.00-5.30 Η ιλαρά ως απειλή Δημόσιας Υγείας :Ενήλικες</w:t>
      </w:r>
    </w:p>
    <w:p w:rsid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                 </w:t>
      </w:r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>Θεόφιλος Χρυσανθίδης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Παθολόγος- </w:t>
      </w:r>
      <w:proofErr w:type="spellStart"/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Λοιμωξιολόγος</w:t>
      </w:r>
      <w:proofErr w:type="spellEnd"/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, Διευθυντής ΕΣΥ ,Α΄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               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Π</w:t>
      </w:r>
      <w:r>
        <w:rPr>
          <w:rFonts w:ascii="Bookman Old Style" w:eastAsia="Calibri" w:hAnsi="Bookman Old Style" w:cs="Times New Roman"/>
          <w:i/>
          <w:sz w:val="20"/>
          <w:szCs w:val="20"/>
        </w:rPr>
        <w:t>αθολογικής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  κλινικ</w:t>
      </w: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ής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 ΑΠΘ , Π.Γ.Ν.Θ. «ΑΧΕΠΑ»</w:t>
      </w:r>
    </w:p>
    <w:p w:rsidR="00EA4ACA" w:rsidRPr="00EA4ACA" w:rsidRDefault="00EA4ACA" w:rsidP="00EA4ACA">
      <w:pPr>
        <w:spacing w:after="0" w:line="360" w:lineRule="auto"/>
        <w:ind w:left="284" w:hanging="284"/>
        <w:rPr>
          <w:rFonts w:ascii="Bookman Old Style" w:eastAsia="Calibri" w:hAnsi="Bookman Old Style" w:cs="Times New Roman"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>5.30-6.00 Η ιλαρά ως απειλή Δημόσιας Υγείας :Παιδιά</w:t>
      </w:r>
    </w:p>
    <w:p w:rsid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                 </w:t>
      </w:r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>Ελισάβετ Μιχαηλίδου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Παιδίατρος, Διευθύντρια ΕΣΥ,Γ΄ Παιδιατρική  κλινική 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                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ΑΠΘ, Γ.Ν.Θ. «ΙΠΠΟΚΡΑΤΕΙΟ»                 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 xml:space="preserve">6.00-6.20 Διεισδυτικές λοιμώξεις από πυογόνο </w:t>
      </w:r>
      <w:proofErr w:type="spellStart"/>
      <w:r w:rsidRPr="00EA4ACA">
        <w:rPr>
          <w:rFonts w:ascii="Bookman Old Style" w:eastAsia="Calibri" w:hAnsi="Bookman Old Style" w:cs="Times New Roman"/>
          <w:b/>
          <w:sz w:val="20"/>
          <w:szCs w:val="20"/>
        </w:rPr>
        <w:t>στρεπτόκοκκο:Ενήλικες</w:t>
      </w:r>
      <w:proofErr w:type="spellEnd"/>
    </w:p>
    <w:p w:rsid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                </w:t>
      </w:r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 xml:space="preserve">Ισιδώρα </w:t>
      </w:r>
      <w:proofErr w:type="spellStart"/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>Μπακαΐμη</w:t>
      </w:r>
      <w:proofErr w:type="spellEnd"/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Παθολόγος-</w:t>
      </w:r>
      <w:proofErr w:type="spellStart"/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Λοιμωξιολόγος</w:t>
      </w:r>
      <w:proofErr w:type="spellEnd"/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, Επιμελήτρια Α΄ΕΣΥ,Α</w:t>
      </w:r>
      <w:r>
        <w:rPr>
          <w:rFonts w:ascii="Bookman Old Style" w:eastAsia="Calibri" w:hAnsi="Bookman Old Style" w:cs="Times New Roman"/>
          <w:i/>
          <w:sz w:val="20"/>
          <w:szCs w:val="20"/>
        </w:rPr>
        <w:t>΄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             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Παθολογική  Κλινική ΑΠΘ, </w:t>
      </w:r>
      <w:r>
        <w:rPr>
          <w:rFonts w:ascii="Bookman Old Style" w:eastAsia="Calibri" w:hAnsi="Bookman Old Style" w:cs="Times New Roman"/>
          <w:i/>
          <w:sz w:val="20"/>
          <w:szCs w:val="20"/>
        </w:rPr>
        <w:t>Π.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Γ.Ν.Θ. «</w:t>
      </w:r>
      <w:r>
        <w:rPr>
          <w:rFonts w:ascii="Bookman Old Style" w:eastAsia="Calibri" w:hAnsi="Bookman Old Style" w:cs="Times New Roman"/>
          <w:i/>
          <w:sz w:val="20"/>
          <w:szCs w:val="20"/>
        </w:rPr>
        <w:t>ΑΧΕΠΑ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»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 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>6.20-6.40 Διεισδυτικές λοιμώξεις από πυογόνο στρεπτόκοκκο: Παιδιά</w:t>
      </w:r>
    </w:p>
    <w:p w:rsid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 xml:space="preserve">               </w:t>
      </w:r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 xml:space="preserve">Χαράλαμπος </w:t>
      </w:r>
      <w:proofErr w:type="spellStart"/>
      <w:r w:rsidRPr="00EA4ACA">
        <w:rPr>
          <w:rFonts w:ascii="Bookman Old Style" w:eastAsia="Calibri" w:hAnsi="Bookman Old Style" w:cs="Times New Roman"/>
          <w:sz w:val="20"/>
          <w:szCs w:val="20"/>
          <w:u w:val="single"/>
        </w:rPr>
        <w:t>Ανταχόπουλος</w:t>
      </w:r>
      <w:proofErr w:type="spellEnd"/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Καθηγητής Παιδιατρικής-</w:t>
      </w:r>
      <w:proofErr w:type="spellStart"/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Λοιμωξιολογίας</w:t>
      </w:r>
      <w:proofErr w:type="spellEnd"/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,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i/>
          <w:sz w:val="20"/>
          <w:szCs w:val="20"/>
        </w:rPr>
      </w:pP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              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 xml:space="preserve">Διευθυντής </w:t>
      </w:r>
      <w:r>
        <w:rPr>
          <w:rFonts w:ascii="Bookman Old Style" w:eastAsia="Calibri" w:hAnsi="Bookman Old Style" w:cs="Times New Roman"/>
          <w:i/>
          <w:sz w:val="20"/>
          <w:szCs w:val="20"/>
        </w:rPr>
        <w:t xml:space="preserve">Γ΄ </w:t>
      </w:r>
      <w:r w:rsidRPr="00EA4ACA">
        <w:rPr>
          <w:rFonts w:ascii="Bookman Old Style" w:eastAsia="Calibri" w:hAnsi="Bookman Old Style" w:cs="Times New Roman"/>
          <w:i/>
          <w:sz w:val="20"/>
          <w:szCs w:val="20"/>
        </w:rPr>
        <w:t>Παιδιατρικής κλινικής, Γ.Ν.Θ. «ΙΠΠΟΚΡΑΤΕΙΟ»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 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b/>
          <w:sz w:val="20"/>
          <w:szCs w:val="20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</w:rPr>
        <w:t>6.40-7.00 Συζήτηση</w:t>
      </w:r>
    </w:p>
    <w:p w:rsidR="00EA4ACA" w:rsidRPr="00EA4ACA" w:rsidRDefault="00EA4ACA" w:rsidP="00EA4ACA">
      <w:pPr>
        <w:spacing w:after="0" w:line="360" w:lineRule="auto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EA4ACA" w:rsidRDefault="00EA4ACA" w:rsidP="00EA4AC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el-GR"/>
        </w:rPr>
      </w:pPr>
      <w:r w:rsidRPr="00EA4ACA">
        <w:rPr>
          <w:rFonts w:ascii="Bookman Old Style" w:eastAsia="Calibri" w:hAnsi="Bookman Old Style" w:cs="Times New Roman"/>
          <w:b/>
          <w:sz w:val="20"/>
          <w:szCs w:val="20"/>
          <w:u w:val="single"/>
        </w:rPr>
        <w:t>Ο σύνδεσμος για το διαδικτυακό σεμινάριο είναι:</w:t>
      </w:r>
      <w:r w:rsidRPr="00EA4ACA">
        <w:rPr>
          <w:rFonts w:ascii="Bookman Old Style" w:eastAsia="Times New Roman" w:hAnsi="Bookman Old Style" w:cs="Times New Roman"/>
          <w:sz w:val="20"/>
          <w:szCs w:val="20"/>
          <w:lang w:eastAsia="el-GR"/>
        </w:rPr>
        <w:t xml:space="preserve"> </w:t>
      </w:r>
    </w:p>
    <w:p w:rsidR="00DB292F" w:rsidRPr="00EA4ACA" w:rsidRDefault="00DB292F" w:rsidP="00EA4ACA">
      <w:pPr>
        <w:spacing w:after="0" w:line="240" w:lineRule="auto"/>
        <w:rPr>
          <w:rFonts w:ascii="Bookman Old Style" w:eastAsia="Times New Roman" w:hAnsi="Bookman Old Style" w:cs="Times New Roman"/>
          <w:color w:val="0000FF"/>
          <w:sz w:val="20"/>
          <w:szCs w:val="20"/>
          <w:u w:val="single"/>
          <w:lang w:eastAsia="el-GR"/>
        </w:rPr>
      </w:pPr>
      <w:r w:rsidRPr="00DB292F">
        <w:rPr>
          <w:rFonts w:ascii="Bookman Old Style" w:eastAsia="Times New Roman" w:hAnsi="Bookman Old Style" w:cs="Times New Roman"/>
          <w:color w:val="0000FF"/>
          <w:sz w:val="20"/>
          <w:szCs w:val="20"/>
          <w:u w:val="single"/>
          <w:lang w:eastAsia="el-GR"/>
        </w:rPr>
        <w:t>https://forms.gle/p36LuFtMWrnuJ7g37</w:t>
      </w:r>
      <w:bookmarkStart w:id="0" w:name="_GoBack"/>
      <w:bookmarkEnd w:id="0"/>
    </w:p>
    <w:p w:rsidR="00EA4ACA" w:rsidRPr="00EA4ACA" w:rsidRDefault="00EA4ACA" w:rsidP="00EA4ACA">
      <w:pPr>
        <w:spacing w:after="0" w:line="240" w:lineRule="auto"/>
        <w:rPr>
          <w:rFonts w:ascii="Bookman Old Style" w:eastAsia="Times New Roman" w:hAnsi="Bookman Old Style" w:cs="Times New Roman"/>
          <w:color w:val="0000FF"/>
          <w:sz w:val="20"/>
          <w:szCs w:val="20"/>
          <w:u w:val="single"/>
          <w:lang w:eastAsia="el-GR"/>
        </w:rPr>
      </w:pPr>
    </w:p>
    <w:p w:rsidR="00EA4ACA" w:rsidRPr="00EA4ACA" w:rsidRDefault="00EA4ACA" w:rsidP="00EA4ACA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Το σεμινάριο θα πραγματοποιηθεί μέσω της πλατφόρμας </w:t>
      </w:r>
      <w:proofErr w:type="spellStart"/>
      <w:r w:rsidRPr="00EA4ACA">
        <w:rPr>
          <w:rFonts w:ascii="Bookman Old Style" w:eastAsia="Calibri" w:hAnsi="Bookman Old Style" w:cs="Times New Roman"/>
          <w:sz w:val="20"/>
          <w:szCs w:val="20"/>
          <w:lang w:val="en-US"/>
        </w:rPr>
        <w:t>epresense</w:t>
      </w:r>
      <w:proofErr w:type="spellEnd"/>
      <w:r w:rsidRPr="00EA4ACA">
        <w:rPr>
          <w:rFonts w:ascii="Bookman Old Style" w:eastAsia="Calibri" w:hAnsi="Bookman Old Style" w:cs="Times New Roman"/>
          <w:sz w:val="20"/>
          <w:szCs w:val="20"/>
        </w:rPr>
        <w:t>.</w:t>
      </w:r>
      <w:r w:rsidRPr="00EA4ACA">
        <w:rPr>
          <w:rFonts w:ascii="Bookman Old Style" w:eastAsia="Calibri" w:hAnsi="Bookman Old Style" w:cs="Times New Roman"/>
          <w:sz w:val="20"/>
          <w:szCs w:val="20"/>
          <w:lang w:val="en-US"/>
        </w:rPr>
        <w:t>gov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>.</w:t>
      </w:r>
      <w:r w:rsidRPr="00EA4ACA">
        <w:rPr>
          <w:rFonts w:ascii="Bookman Old Style" w:eastAsia="Calibri" w:hAnsi="Bookman Old Style" w:cs="Times New Roman"/>
          <w:sz w:val="20"/>
          <w:szCs w:val="20"/>
          <w:lang w:val="en-US"/>
        </w:rPr>
        <w:t>gr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 xml:space="preserve"> για την χρήση της οποίας  απαιτείται εγγραφή(μέσω κωδικών  </w:t>
      </w:r>
      <w:r w:rsidRPr="00EA4ACA">
        <w:rPr>
          <w:rFonts w:ascii="Bookman Old Style" w:eastAsia="Calibri" w:hAnsi="Bookman Old Style" w:cs="Times New Roman"/>
          <w:sz w:val="20"/>
          <w:szCs w:val="20"/>
          <w:lang w:val="en-US"/>
        </w:rPr>
        <w:t>taxis</w:t>
      </w:r>
      <w:r w:rsidRPr="00EA4ACA">
        <w:rPr>
          <w:rFonts w:ascii="Bookman Old Style" w:eastAsia="Calibri" w:hAnsi="Bookman Old Style" w:cs="Times New Roman"/>
          <w:sz w:val="20"/>
          <w:szCs w:val="20"/>
        </w:rPr>
        <w:t>)</w:t>
      </w:r>
    </w:p>
    <w:p w:rsidR="00135963" w:rsidRDefault="00DB292F"/>
    <w:sectPr w:rsidR="001359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CA"/>
    <w:rsid w:val="00321E79"/>
    <w:rsid w:val="00686164"/>
    <w:rsid w:val="00AF09B0"/>
    <w:rsid w:val="00DB292F"/>
    <w:rsid w:val="00EA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5312"/>
  <w15:chartTrackingRefBased/>
  <w15:docId w15:val="{F3C361F7-4FEA-4E0E-B10D-F055C53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Pegiou</dc:creator>
  <cp:keywords/>
  <dc:description/>
  <cp:lastModifiedBy>Georgia Giannoudi</cp:lastModifiedBy>
  <cp:revision>2</cp:revision>
  <dcterms:created xsi:type="dcterms:W3CDTF">2024-04-04T04:49:00Z</dcterms:created>
  <dcterms:modified xsi:type="dcterms:W3CDTF">2024-04-04T04:49:00Z</dcterms:modified>
</cp:coreProperties>
</file>